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5B8C" w14:textId="77777777" w:rsidR="00FD44DA" w:rsidRDefault="00FD44DA" w:rsidP="00FD44DA">
      <w:pPr>
        <w:pStyle w:val="Default"/>
        <w:pBdr>
          <w:top w:val="single" w:sz="12" w:space="1" w:color="BF8F00"/>
          <w:left w:val="single" w:sz="12" w:space="4" w:color="BF8F00"/>
          <w:bottom w:val="single" w:sz="12" w:space="1" w:color="BF8F00"/>
          <w:right w:val="single" w:sz="12" w:space="4" w:color="BF8F00"/>
        </w:pBdr>
        <w:shd w:val="clear" w:color="auto" w:fill="0070C0"/>
        <w:tabs>
          <w:tab w:val="left" w:pos="3510"/>
        </w:tabs>
        <w:spacing w:before="120"/>
        <w:jc w:val="both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Desatero pro rodiče</w:t>
      </w:r>
      <w:r>
        <w:rPr>
          <w:b/>
          <w:color w:val="FFFFFF"/>
          <w:sz w:val="28"/>
          <w:szCs w:val="28"/>
        </w:rPr>
        <w:tab/>
      </w:r>
    </w:p>
    <w:p w14:paraId="0200D2B2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dostatečně fyzicky a pohybově vyspělé, vědomě ovládat své tělo, být samostatné v sebeobsluze </w:t>
      </w:r>
    </w:p>
    <w:p w14:paraId="749F990E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9BF963E" w14:textId="77777777" w:rsidR="00FD44DA" w:rsidRDefault="00FD44DA" w:rsidP="00FD44DA">
      <w:pPr>
        <w:pStyle w:val="Default"/>
        <w:numPr>
          <w:ilvl w:val="0"/>
          <w:numId w:val="3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pohybuje se koordinovaně, je přiměřeně obratné a zdatné (např. hází a chytá míč, udrží rovnováhu na jedné noze, běhá, skáče, v běžném prostředí se pohybuje bezpečně) </w:t>
      </w:r>
    </w:p>
    <w:p w14:paraId="35F37F26" w14:textId="77777777" w:rsidR="00FD44DA" w:rsidRDefault="00FD44DA" w:rsidP="00FD44DA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svlékne se, oblékne i obuje (zapne a rozepne zip i malé knoflíky, zaváže si tkaničky, oblékne si čepici, rukavice) </w:t>
      </w:r>
    </w:p>
    <w:p w14:paraId="5961983D" w14:textId="77777777" w:rsidR="00FD44DA" w:rsidRDefault="00FD44DA" w:rsidP="00FD44DA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samostatné při jídle (používá správně příbor, nalije si nápoj, stoluje čistě, požívá ubrousek) </w:t>
      </w:r>
    </w:p>
    <w:p w14:paraId="101A4849" w14:textId="77777777" w:rsidR="00FD44DA" w:rsidRDefault="00FD44DA" w:rsidP="00FD44DA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samostatně osobní hygienu (používá kapesník, umí se vysmrkat, umyje a osuší si ruce, použije toaletní papír, použije splachovací zařízení, uklidí po sobě) </w:t>
      </w:r>
    </w:p>
    <w:p w14:paraId="5B53D01D" w14:textId="77777777" w:rsidR="00FD44DA" w:rsidRDefault="00FD44DA" w:rsidP="00FD44DA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drobné úklidové práce (posbírá a uklidí předměty a pomůcky na určené místo, připraví další pomůcky, srovná hračky) </w:t>
      </w:r>
    </w:p>
    <w:p w14:paraId="3963E032" w14:textId="77777777" w:rsidR="00FD44DA" w:rsidRDefault="00FD44DA" w:rsidP="00FD44DA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postará se o své věci (udržuje v nich pořádek).</w:t>
      </w:r>
    </w:p>
    <w:p w14:paraId="479CBB13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relativně citově samostatné a schopné kontrolovat a řídit své chování </w:t>
      </w:r>
    </w:p>
    <w:p w14:paraId="62C1AABB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3ABFB82D" w14:textId="77777777" w:rsidR="00FD44DA" w:rsidRDefault="00FD44DA" w:rsidP="00FD44DA">
      <w:pPr>
        <w:pStyle w:val="Default"/>
        <w:numPr>
          <w:ilvl w:val="0"/>
          <w:numId w:val="4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odloučení od rodičů </w:t>
      </w:r>
    </w:p>
    <w:p w14:paraId="680973EE" w14:textId="77777777" w:rsidR="00FD44DA" w:rsidRDefault="00FD44DA" w:rsidP="00FD44DA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vystupuje samostatně, má svůj názor, vyjadřuje souhlas i nesouhlas </w:t>
      </w:r>
    </w:p>
    <w:p w14:paraId="4DB16CA4" w14:textId="77777777" w:rsidR="00FD44DA" w:rsidRDefault="00FD44DA" w:rsidP="00FD44DA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projevuje se jako emočně stálé, bez výrazných výkyvů v náladách </w:t>
      </w:r>
    </w:p>
    <w:p w14:paraId="2AA1C119" w14:textId="77777777" w:rsidR="00FD44DA" w:rsidRDefault="00FD44DA" w:rsidP="00FD44DA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ovládá se a kontroluje (reaguje přiměřeně na drobný neúspěch, dovede odložit přání na pozdější dobu, dovede se přizpůsobit konkrétní činnosti či situaci) </w:t>
      </w:r>
    </w:p>
    <w:p w14:paraId="1A7996AE" w14:textId="77777777" w:rsidR="00FD44DA" w:rsidRDefault="00FD44DA" w:rsidP="00FD44DA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si vědomé zodpovědnosti za své chování </w:t>
      </w:r>
    </w:p>
    <w:p w14:paraId="45964656" w14:textId="77777777" w:rsidR="00FD44DA" w:rsidRDefault="00FD44DA" w:rsidP="00FD44DA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dodržuje dohodnutá pravidla. </w:t>
      </w:r>
    </w:p>
    <w:p w14:paraId="311522C4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přiměřené jazykové, řečové a komunikativní dovednosti </w:t>
      </w:r>
    </w:p>
    <w:p w14:paraId="12E384A9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3D64F780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vyslovuje správně všechny hlásky (i sykavky, rotacismy, měkčení) </w:t>
      </w:r>
    </w:p>
    <w:p w14:paraId="6577B480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ve větách, dovede vyprávět příběh, popsat situaci apod. </w:t>
      </w:r>
    </w:p>
    <w:p w14:paraId="3C548BE2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většinou gramaticky správně (tj. užívá správně rodu, čísla, času, tvarů, slov, předložek aj.) </w:t>
      </w:r>
    </w:p>
    <w:p w14:paraId="128740D6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rozumí většině slov a výrazů běžně užívaných v jeho prostředí </w:t>
      </w:r>
    </w:p>
    <w:p w14:paraId="69CEFC26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přiměřenou slovní zásobu, umí pojmenovat většinu toho, čím je obklopeno </w:t>
      </w:r>
    </w:p>
    <w:p w14:paraId="44AC36AA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přirozeně a srozumitelně hovoří s dětmi i dospělými, vede rozhovor, a respektuje jeho pravidla </w:t>
      </w:r>
    </w:p>
    <w:p w14:paraId="1DB9F113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pokouší se napsat hůlkovým písmem své jméno (označí si výkres značkou nebo písmenem) </w:t>
      </w:r>
    </w:p>
    <w:p w14:paraId="01622D2A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přirozeně neverbální komunikaci (gesta, mimiku, řeč těla, aj.) </w:t>
      </w:r>
    </w:p>
    <w:p w14:paraId="2E6B4DC5" w14:textId="77777777" w:rsidR="00FD44DA" w:rsidRDefault="00FD44DA" w:rsidP="00FD44DA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spolupracuje ve skupině. </w:t>
      </w:r>
    </w:p>
    <w:p w14:paraId="65934A2B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koordinaci ruky a oka, jemnou motoriku, pravolevou orientaci </w:t>
      </w:r>
    </w:p>
    <w:p w14:paraId="5E914386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05D8636B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zručné při zacházení s předměty denní potřeby, hračkami, pomůckami a nástroji (pracuje se stavebnicemi, modeluje, stříhá, kreslí, maluje, skládá papír, vytrhává, nalepuje, správně otáčí listy v knize apod.) </w:t>
      </w:r>
    </w:p>
    <w:p w14:paraId="596ABD63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činnosti s drobnějšími předměty (korálky, drobné stavební prvky apod.) </w:t>
      </w:r>
    </w:p>
    <w:p w14:paraId="6EF05DAC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tužku drží správně, tj. dvěma prsty třetí podložený, s uvolněným zápěstím </w:t>
      </w:r>
    </w:p>
    <w:p w14:paraId="1646801B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vede stopu tužky, tahy jsou při kreslení plynulé, (obkresluje, vybarvuje, v kresbě přibývají detaily i vyjádření pohybu) </w:t>
      </w:r>
    </w:p>
    <w:p w14:paraId="29AD3F96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umí napodobit základní geometrické obrazce (čtverec, kruh, trojúhelník, obdélník), různé tvary, (popř. písmena) </w:t>
      </w:r>
    </w:p>
    <w:p w14:paraId="766D24AC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pravou a levou stranu, pravou i levou ruku (může chybovat) </w:t>
      </w:r>
    </w:p>
    <w:p w14:paraId="5424C9C1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řadí zpravidla prvky zleva doprava </w:t>
      </w:r>
    </w:p>
    <w:p w14:paraId="225CC0EA" w14:textId="77777777" w:rsidR="00FD44DA" w:rsidRDefault="00FD44DA" w:rsidP="00FD44DA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používá pravou či levou ruku při kreslení či v jiných činnostech, kde se preference ruky uplatňuje (je zpravidla zřejmé, zda je dítě pravák či levák). </w:t>
      </w:r>
    </w:p>
    <w:p w14:paraId="5B6195A4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schopné rozlišovat zrakové a sluchové vjemy </w:t>
      </w:r>
    </w:p>
    <w:p w14:paraId="49B69D1A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DB5D731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podstatné znaky a vlastnosti předmětů (barvy, velikost, tvary, materiál, figuru a pozadí), nachází jejich společné a rozdílné znaky </w:t>
      </w:r>
    </w:p>
    <w:p w14:paraId="440D7075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složí slovo z několika slyšených slabik a obrázek z několika tvarů </w:t>
      </w:r>
    </w:p>
    <w:p w14:paraId="52A00382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zvuky (běžných předmětů a akustických situací i zvuky jednoduchých hudebních nástrojů) </w:t>
      </w:r>
    </w:p>
    <w:p w14:paraId="5FB3653F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rozdíly mezi hláskami (měkké a tvrdé, krátké a dlouhé) </w:t>
      </w:r>
    </w:p>
    <w:p w14:paraId="0040059F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sluchově rozloží slovo na slabiky (vytleskává slabiky ve slově) </w:t>
      </w:r>
    </w:p>
    <w:p w14:paraId="33244F2C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najde rozdíly na dvou obrazcích, doplní detaily </w:t>
      </w:r>
    </w:p>
    <w:p w14:paraId="12FE1D7C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jednoduché obrazné symboly a značky i jednoduché symboly a znaky s abstraktní podobou (písmena, číslice, základní dopravní značky, piktogramy) </w:t>
      </w:r>
    </w:p>
    <w:p w14:paraId="39BDDF63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postřehne změny ve svém okolí, na obrázku (co je nového, co chybí) </w:t>
      </w:r>
    </w:p>
    <w:p w14:paraId="442F9B6D" w14:textId="77777777" w:rsidR="00FD44DA" w:rsidRDefault="00FD44DA" w:rsidP="00FD44DA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reaguje správně na světelné a akustické signály. </w:t>
      </w:r>
    </w:p>
    <w:p w14:paraId="716A82DB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  <w:shd w:val="clear" w:color="auto" w:fill="0070C0"/>
        </w:rPr>
        <w:t>Dítě by mělo zvládat jednoduché logické a myšlenkové operace a orientovat se v elementárních mate</w:t>
      </w: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matických pojmech </w:t>
      </w:r>
    </w:p>
    <w:p w14:paraId="1E2AF8BB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194EA6F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představu o čísle (ukazuje na prstech či předmětech počet, počítá na prstech, umí počítat po jedné, chápe, že číslovka vyjadřuje počet) </w:t>
      </w:r>
    </w:p>
    <w:p w14:paraId="78F28F9E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orientuje se v elementárních počtech (vyjmenuje číselnou řadu a spočítá počet prvků minimálně v rozsahu do pěti (deseti) </w:t>
      </w:r>
    </w:p>
    <w:p w14:paraId="0C7CA4CD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porovnává počet dvou málopočetných souborů, tj. v rozsahu do pěti prvků (pozná rozdíl a určí o kolik je jeden větší či menší) </w:t>
      </w:r>
    </w:p>
    <w:p w14:paraId="24CAFE74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základní geometrické tvary (kruh, čtverec, trojúhelník atd.) </w:t>
      </w:r>
    </w:p>
    <w:p w14:paraId="1A90618A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vlastnosti předmětů </w:t>
      </w:r>
    </w:p>
    <w:p w14:paraId="2FFAA3DB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třídí, seskupuje a přiřazuje předměty dle daného kritéria (korálky do skupin podle barvy, tvaru, velikosti) </w:t>
      </w:r>
    </w:p>
    <w:p w14:paraId="3D6CCF4B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přemýšlí, vede jednoduché úvahy, komentuje, co dělá („přemýšlí nahlas“) </w:t>
      </w:r>
    </w:p>
    <w:p w14:paraId="125935B5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chápe jednoduché vztahy a souvislosti, řeší jednoduché problémy a situace, slovní příklady, úlohy, hádanky, rébusy, labyrinty </w:t>
      </w:r>
    </w:p>
    <w:p w14:paraId="036E22D8" w14:textId="77777777" w:rsidR="00FD44DA" w:rsidRDefault="00FD44DA" w:rsidP="00FD44DA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rozumí časoprostorovým pojmům (např. nad, pod, dole, nahoře, uvnitř a vně, dříve, později, včera, dnes), pojmům označujícím velikost, hmotnost (např. dlouhý, krátký, malý, velký, těžký, lehký).</w:t>
      </w:r>
    </w:p>
    <w:p w14:paraId="333B73E3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mít dostatečně rozvinutou záměrnou pozornost a schopnost záměrně si zapamatovat a vědomě se učit </w:t>
      </w:r>
    </w:p>
    <w:p w14:paraId="0AD9A6E2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5AE3D04A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soustředí pozornost na činnosti po určitou dobu (cca 10-15 min.) </w:t>
      </w:r>
    </w:p>
    <w:p w14:paraId="70BA9CD1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„nechá“ se získat pro záměrné učení (dokáže se soustředit i na ty činnosti, které nejsou pro něj aktuálně zajímavé) </w:t>
      </w:r>
    </w:p>
    <w:p w14:paraId="421EFA62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záměrně si zapamatuje, co prožilo, vidělo, slyšelo, je schopno si toto po přiměřené době vybavit a reprodukovat, částečně i zhodnotit </w:t>
      </w:r>
    </w:p>
    <w:p w14:paraId="39785034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pamatuje si říkadla, básničky, písničky </w:t>
      </w:r>
    </w:p>
    <w:p w14:paraId="57A9A31F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přijme úkol či povinnost, zadaným činnostem se věnuje soustředěně, neodbíhá k jiným, dokáže vyvinout úsilí a dokončit je </w:t>
      </w:r>
    </w:p>
    <w:p w14:paraId="21E3BA00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postupuje podle pokynů </w:t>
      </w:r>
    </w:p>
    <w:p w14:paraId="38634E65" w14:textId="77777777" w:rsidR="00FD44DA" w:rsidRDefault="00FD44DA" w:rsidP="00FD44DA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pracuje samostatně.</w:t>
      </w:r>
    </w:p>
    <w:p w14:paraId="54C33B9A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přiměřeně sociálně samostatné a zároveň sociálně vnímavé, schopné soužití s vrstevníky ve skupině </w:t>
      </w:r>
    </w:p>
    <w:p w14:paraId="60D264A6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026C2F1E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uplatňuje základní společenská pravidla (zdraví, umí požádat, poděkovat, omluvit se) </w:t>
      </w:r>
    </w:p>
    <w:p w14:paraId="0B583A37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navazuje kontakty s dítětem i dospělými, komunikuje s nimi zpravidla bez problémů, s dětmi, ke kterým pociťuje náklonnost, se kamarádí </w:t>
      </w:r>
    </w:p>
    <w:p w14:paraId="52BDF8D1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nebojí se odloučit na určitou dobu od svých blízkých </w:t>
      </w:r>
    </w:p>
    <w:p w14:paraId="5CFF5A88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ve hře partnerem (vyhledává partnera pro hru, v zájmu hry se domlouvá, rozděluje a mění si role) </w:t>
      </w:r>
    </w:p>
    <w:p w14:paraId="4B41048C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zapojí se do práce ve skupině, při společných činnostech spolupracuje, přizpůsobuje se názorům a rozhodnutí skupiny </w:t>
      </w:r>
    </w:p>
    <w:p w14:paraId="18585357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vyjednává a dohodne se, vyslovuje a obhajuje svůj názor </w:t>
      </w:r>
    </w:p>
    <w:p w14:paraId="0F81FA57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ve skupině (v rodině) dodržuje daná a pochopená pravidla, pokud jsou dány pokyny, je srozuměno se jimi řídit </w:t>
      </w:r>
    </w:p>
    <w:p w14:paraId="086D84E5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k ostatním dětem se chová přátelsky, citlivě a ohleduplně (dělí se o hračky, pomůcky, pamlsky, rozdělí si úlohy, všímá si, co si druhý přeje) </w:t>
      </w:r>
    </w:p>
    <w:p w14:paraId="6C8FFBE3" w14:textId="77777777" w:rsidR="00FD44DA" w:rsidRDefault="00FD44DA" w:rsidP="00FD44DA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brát ohled na druhé (dokáže se dohodnout, počkat, vystřídat se, pomoci mladším). </w:t>
      </w:r>
    </w:p>
    <w:p w14:paraId="6ABF243B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vnímat kulturní podněty a projevovat tvořivost </w:t>
      </w:r>
    </w:p>
    <w:p w14:paraId="41DDD382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6080787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pozorně poslouchá či sleduje se zájmem literární, filmové, dramatické či hudební představení </w:t>
      </w:r>
    </w:p>
    <w:p w14:paraId="2D15B610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zaujme je výstava obrázků, loutek, fotografii, návštěva zoologické či botanické zahrady, statku, farmy apod. </w:t>
      </w:r>
    </w:p>
    <w:p w14:paraId="34F64C92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se zúčastnit dětských kulturních programů, zábavných akcí, slavností, sportovních akcí </w:t>
      </w:r>
    </w:p>
    <w:p w14:paraId="67E43ED3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svoje zážitky komentuje, vypráví, co vidělo, slyšelo, dokáže říci, co bylo zajímavé, co jej zaujalo, co bylo správné, co ne </w:t>
      </w:r>
    </w:p>
    <w:p w14:paraId="3A4B10ED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zajímá se o knihy, zná mnoho pohádek a příběhů, má své oblíbené hrdiny </w:t>
      </w:r>
    </w:p>
    <w:p w14:paraId="6CD519A1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celou řadu písní, básní a říkadel </w:t>
      </w:r>
    </w:p>
    <w:p w14:paraId="464524E8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zpívá jednoduché písně, rozlišuje a dodržuje rytmus (např. vytleskat, na bubínku) </w:t>
      </w:r>
    </w:p>
    <w:p w14:paraId="65A5B604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vytváří, modeluje, kreslí, maluje, stříhá, lepí, vytrhává, sestavuje, vyrábí </w:t>
      </w:r>
    </w:p>
    <w:p w14:paraId="21449A36" w14:textId="77777777" w:rsidR="00FD44DA" w:rsidRDefault="00FD44DA" w:rsidP="00FD44DA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hraje tvořivé a námětové hry (např. na školu, na rodinu, na cestování, na lékaře), dokáže hrát krátkou divadelní roli. </w:t>
      </w:r>
    </w:p>
    <w:p w14:paraId="5FDCCC87" w14:textId="77777777" w:rsidR="00FD44DA" w:rsidRDefault="00FD44DA" w:rsidP="00FD44DA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 Dítě by se mělo orientovat ve svém prostředí, v okolním světě i v praktickém životě </w:t>
      </w:r>
    </w:p>
    <w:p w14:paraId="349F38C0" w14:textId="77777777" w:rsidR="00FD44DA" w:rsidRDefault="00FD44DA" w:rsidP="00FD44DA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5B50F231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vyzná se ve svém prostředí (doma, ve škole), spolehlivě se orientuje v blízkém okolí (ví, kde bydlí, kam chodí do školky, kde jsou obchody, hřiště, kam se </w:t>
      </w:r>
      <w:proofErr w:type="gramStart"/>
      <w:r>
        <w:rPr>
          <w:rFonts w:ascii="Aptos" w:hAnsi="Aptos" w:cs="Aptos"/>
          <w:color w:val="auto"/>
          <w:sz w:val="20"/>
          <w:szCs w:val="20"/>
        </w:rPr>
        <w:t>obrátit</w:t>
      </w:r>
      <w:proofErr w:type="gramEnd"/>
      <w:r>
        <w:rPr>
          <w:rFonts w:ascii="Aptos" w:hAnsi="Aptos" w:cs="Aptos"/>
          <w:color w:val="auto"/>
          <w:sz w:val="20"/>
          <w:szCs w:val="20"/>
        </w:rPr>
        <w:t xml:space="preserve"> když je v nouzi apod.) </w:t>
      </w:r>
    </w:p>
    <w:p w14:paraId="4B6836D7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běžné praktické činnosti a situace, s nimiž se pravidelně setkává (např. dovede vyřídit drobný vzkaz, nakoupit a zaplatit v obchodě, říci si o to, co potřebuje, ptá se na to, čemu nerozumí, umí telefonovat, dbá o pořádek a čistotu, samostatně se obslouží, zvládá drobné úklidové práce, je schopno se starat o rostliny či drobná domácí zvířata) </w:t>
      </w:r>
    </w:p>
    <w:p w14:paraId="780CA54D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ví, jak se má chovat (např. doma, v mateřské škole, na veřejnosti, u lékaře, v divadle, v obchodě, na chodníku, na ulici, při setkání s cizími a neznámými lidmi) a snaží se to dodržovat </w:t>
      </w:r>
    </w:p>
    <w:p w14:paraId="182E7AF4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14:paraId="4A2F9F68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přiměřeným způsobem se zapojí do péče o potřebné </w:t>
      </w:r>
    </w:p>
    <w:p w14:paraId="20033E89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o širším prostředí, např. o naší zemi (města, hory, řeky, jazyk, kultura), o existenci jiných zemí a národů, má nahodilé a útržkovité poznatky o rozmanitosti světa jeho řádu (o světadílech, planetě Zemi, vesmíru) </w:t>
      </w:r>
    </w:p>
    <w:p w14:paraId="3782DADF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chová se přiměřeně a bezpečně ve školním i domácím prostředí i na veřejnosti (na ulici, na hřišti, v obchodě, u lékaře), uvědomuje si možná nebezpečí (odhadne nebezpečnou situaci, je opatrné, neriskuje), zná a zpravidla dodržuje základní pravidla chování na ulici (dává pozor při přecházení, rozumí světelné signalizaci) </w:t>
      </w:r>
    </w:p>
    <w:p w14:paraId="32137355" w14:textId="77777777" w:rsidR="00FD44DA" w:rsidRDefault="00FD44DA" w:rsidP="00FD44DA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faktory poškozující zdraví (kouření) </w:t>
      </w:r>
    </w:p>
    <w:p w14:paraId="2F3C40F2" w14:textId="77777777" w:rsidR="00FD44DA" w:rsidRDefault="00FD44DA" w:rsidP="00FD44DA">
      <w:pPr>
        <w:pStyle w:val="Default"/>
        <w:numPr>
          <w:ilvl w:val="1"/>
          <w:numId w:val="12"/>
        </w:numPr>
        <w:jc w:val="both"/>
      </w:pPr>
      <w:r w:rsidRPr="2F4AB6CB">
        <w:rPr>
          <w:rFonts w:ascii="Aptos" w:hAnsi="Aptos" w:cs="Aptos"/>
          <w:color w:val="auto"/>
          <w:sz w:val="20"/>
          <w:szCs w:val="20"/>
        </w:rPr>
        <w:lastRenderedPageBreak/>
        <w:t>uvědomuje si rizikové a nevhodné projevy chování, např. šikana, násilí.</w:t>
      </w:r>
    </w:p>
    <w:p w14:paraId="1D3CF0B0" w14:textId="77777777" w:rsidR="00A15CDE" w:rsidRDefault="00A15CDE"/>
    <w:sectPr w:rsidR="00A1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9DE6" w14:textId="77777777" w:rsidR="00D47643" w:rsidRDefault="00D47643" w:rsidP="00FD44DA">
      <w:r>
        <w:separator/>
      </w:r>
    </w:p>
  </w:endnote>
  <w:endnote w:type="continuationSeparator" w:id="0">
    <w:p w14:paraId="3CCE9E54" w14:textId="77777777" w:rsidR="00D47643" w:rsidRDefault="00D47643" w:rsidP="00FD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8CA8" w14:textId="77777777" w:rsidR="00D47643" w:rsidRDefault="00D47643" w:rsidP="00FD44DA">
      <w:r>
        <w:separator/>
      </w:r>
    </w:p>
  </w:footnote>
  <w:footnote w:type="continuationSeparator" w:id="0">
    <w:p w14:paraId="3F42D945" w14:textId="77777777" w:rsidR="00D47643" w:rsidRDefault="00D47643" w:rsidP="00FD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F54"/>
    <w:multiLevelType w:val="multilevel"/>
    <w:tmpl w:val="BD96C9EA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15B71B7"/>
    <w:multiLevelType w:val="multilevel"/>
    <w:tmpl w:val="AFCE0B90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660E22"/>
    <w:multiLevelType w:val="multilevel"/>
    <w:tmpl w:val="D130A5C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B124776"/>
    <w:multiLevelType w:val="multilevel"/>
    <w:tmpl w:val="85627A32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E73EFE"/>
    <w:multiLevelType w:val="multilevel"/>
    <w:tmpl w:val="BC7090B0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BB48AE"/>
    <w:multiLevelType w:val="multilevel"/>
    <w:tmpl w:val="F8125224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23B366F"/>
    <w:multiLevelType w:val="multilevel"/>
    <w:tmpl w:val="1616BDF2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4C11297"/>
    <w:multiLevelType w:val="multilevel"/>
    <w:tmpl w:val="E0ACE18A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033F5D"/>
    <w:multiLevelType w:val="multilevel"/>
    <w:tmpl w:val="24F8A0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="Aptos" w:hAnsi="Calibri" w:cs="Calibri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3AB32D9B"/>
    <w:multiLevelType w:val="multilevel"/>
    <w:tmpl w:val="A3F67D14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C84D50"/>
    <w:multiLevelType w:val="multilevel"/>
    <w:tmpl w:val="61CC2C4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8C3227"/>
    <w:multiLevelType w:val="multilevel"/>
    <w:tmpl w:val="73B8CF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color w:val="0033CC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96554352">
    <w:abstractNumId w:val="11"/>
  </w:num>
  <w:num w:numId="2" w16cid:durableId="73169380">
    <w:abstractNumId w:val="8"/>
  </w:num>
  <w:num w:numId="3" w16cid:durableId="378287818">
    <w:abstractNumId w:val="4"/>
  </w:num>
  <w:num w:numId="4" w16cid:durableId="1109201482">
    <w:abstractNumId w:val="5"/>
  </w:num>
  <w:num w:numId="5" w16cid:durableId="347216527">
    <w:abstractNumId w:val="2"/>
  </w:num>
  <w:num w:numId="6" w16cid:durableId="1034188342">
    <w:abstractNumId w:val="6"/>
  </w:num>
  <w:num w:numId="7" w16cid:durableId="1308777645">
    <w:abstractNumId w:val="0"/>
  </w:num>
  <w:num w:numId="8" w16cid:durableId="64643551">
    <w:abstractNumId w:val="9"/>
  </w:num>
  <w:num w:numId="9" w16cid:durableId="1535576537">
    <w:abstractNumId w:val="10"/>
  </w:num>
  <w:num w:numId="10" w16cid:durableId="2095471925">
    <w:abstractNumId w:val="1"/>
  </w:num>
  <w:num w:numId="11" w16cid:durableId="1986929159">
    <w:abstractNumId w:val="7"/>
  </w:num>
  <w:num w:numId="12" w16cid:durableId="78068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DA"/>
    <w:rsid w:val="006C3CFF"/>
    <w:rsid w:val="00A15CDE"/>
    <w:rsid w:val="00D331AC"/>
    <w:rsid w:val="00D47643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D578"/>
  <w15:chartTrackingRefBased/>
  <w15:docId w15:val="{9965BCBB-E359-479E-9902-72B57A0A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4D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D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4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4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4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4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4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44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44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44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44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44D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rsid w:val="00FD44DA"/>
    <w:rPr>
      <w:color w:val="0000FF"/>
      <w:u w:val="single"/>
    </w:rPr>
  </w:style>
  <w:style w:type="paragraph" w:customStyle="1" w:styleId="Default">
    <w:name w:val="Default"/>
    <w:uiPriority w:val="99"/>
    <w:rsid w:val="00FD44DA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FD44D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44D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rsid w:val="00FD44D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2026-01-05T10:16:00Z</dcterms:created>
  <dcterms:modified xsi:type="dcterms:W3CDTF">2026-01-05T10:17:00Z</dcterms:modified>
</cp:coreProperties>
</file>